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C9D3" w14:textId="429EF480" w:rsidR="00D74267" w:rsidRDefault="00A332C1">
      <w:r w:rsidRPr="00EC676A">
        <w:rPr>
          <w:i/>
          <w:iCs/>
        </w:rPr>
        <w:t>Tax &amp; Business Alert</w:t>
      </w:r>
      <w:r>
        <w:t xml:space="preserve"> – February 202</w:t>
      </w:r>
      <w:r w:rsidR="005C040B">
        <w:t>5</w:t>
      </w:r>
    </w:p>
    <w:p w14:paraId="3167BD40" w14:textId="73D41345" w:rsidR="00A332C1" w:rsidRDefault="00A332C1"/>
    <w:p w14:paraId="29F421CC" w14:textId="76D2AE5B" w:rsidR="00A332C1" w:rsidRPr="00A332C1" w:rsidRDefault="00A332C1">
      <w:pPr>
        <w:rPr>
          <w:b/>
          <w:bCs/>
        </w:rPr>
      </w:pPr>
      <w:r w:rsidRPr="00A332C1">
        <w:rPr>
          <w:b/>
          <w:bCs/>
        </w:rPr>
        <w:t>Abstract:</w:t>
      </w:r>
      <w:r w:rsidR="00D35B6E">
        <w:rPr>
          <w:b/>
          <w:bCs/>
        </w:rPr>
        <w:t xml:space="preserve">   </w:t>
      </w:r>
      <w:r w:rsidR="001A08E2" w:rsidRPr="001A08E2">
        <w:t>M</w:t>
      </w:r>
      <w:r w:rsidR="00D35B6E" w:rsidRPr="001A08E2">
        <w:t xml:space="preserve">any people think about moving to another state. However, it’s important to consider the tax ramifications before doing so. This article urges readers to identify all applicable taxes in a </w:t>
      </w:r>
      <w:r w:rsidR="001A08E2" w:rsidRPr="001A08E2">
        <w:t xml:space="preserve">destination state and </w:t>
      </w:r>
      <w:r w:rsidR="001A08E2">
        <w:t xml:space="preserve">recommends being prepared to </w:t>
      </w:r>
      <w:r w:rsidR="001A08E2" w:rsidRPr="001A08E2">
        <w:t>meet the legal requirements for establishing</w:t>
      </w:r>
      <w:r w:rsidR="00C87B09">
        <w:t xml:space="preserve"> </w:t>
      </w:r>
      <w:r w:rsidR="001A08E2" w:rsidRPr="001A08E2">
        <w:t>domicile.</w:t>
      </w:r>
    </w:p>
    <w:p w14:paraId="04D5E34C" w14:textId="15F27C28" w:rsidR="00A332C1" w:rsidRDefault="009A20CD">
      <w:r>
        <w:rPr>
          <w:b/>
          <w:bCs/>
          <w:sz w:val="28"/>
          <w:szCs w:val="24"/>
        </w:rPr>
        <w:t>Don’t move</w:t>
      </w:r>
      <w:r w:rsidR="00BA55A6">
        <w:rPr>
          <w:b/>
          <w:bCs/>
          <w:sz w:val="28"/>
          <w:szCs w:val="24"/>
        </w:rPr>
        <w:t xml:space="preserve"> </w:t>
      </w:r>
      <w:r w:rsidR="002F31ED">
        <w:rPr>
          <w:b/>
          <w:bCs/>
          <w:sz w:val="28"/>
          <w:szCs w:val="24"/>
        </w:rPr>
        <w:t xml:space="preserve">… until you’ve considered </w:t>
      </w:r>
      <w:r w:rsidR="00BA55A6">
        <w:rPr>
          <w:b/>
          <w:bCs/>
          <w:sz w:val="28"/>
          <w:szCs w:val="24"/>
        </w:rPr>
        <w:t xml:space="preserve">the </w:t>
      </w:r>
      <w:r w:rsidR="002F31ED">
        <w:rPr>
          <w:b/>
          <w:bCs/>
          <w:sz w:val="28"/>
          <w:szCs w:val="24"/>
        </w:rPr>
        <w:t xml:space="preserve">tax </w:t>
      </w:r>
      <w:r w:rsidR="006A7620">
        <w:rPr>
          <w:b/>
          <w:bCs/>
          <w:sz w:val="28"/>
          <w:szCs w:val="24"/>
        </w:rPr>
        <w:t>implications</w:t>
      </w:r>
    </w:p>
    <w:p w14:paraId="0A6F051F" w14:textId="0B77CC3A" w:rsidR="00A332C1" w:rsidRPr="00454C85" w:rsidRDefault="00A332C1" w:rsidP="00A332C1">
      <w:pPr>
        <w:spacing w:after="20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With so many people working </w:t>
      </w:r>
      <w:r w:rsidR="000F6D84">
        <w:rPr>
          <w:rFonts w:cs="Times New Roman"/>
          <w:bCs/>
          <w:color w:val="000000"/>
          <w:szCs w:val="24"/>
        </w:rPr>
        <w:t>remotely</w:t>
      </w:r>
      <w:r>
        <w:rPr>
          <w:rFonts w:cs="Times New Roman"/>
          <w:bCs/>
          <w:color w:val="000000"/>
          <w:szCs w:val="24"/>
        </w:rPr>
        <w:t xml:space="preserve">, it’s become common to </w:t>
      </w:r>
      <w:r w:rsidR="00D35B6E">
        <w:rPr>
          <w:rFonts w:cs="Times New Roman"/>
          <w:bCs/>
          <w:color w:val="000000"/>
          <w:szCs w:val="24"/>
        </w:rPr>
        <w:t xml:space="preserve">think about </w:t>
      </w:r>
      <w:r>
        <w:rPr>
          <w:rFonts w:cs="Times New Roman"/>
          <w:bCs/>
          <w:color w:val="000000"/>
          <w:szCs w:val="24"/>
        </w:rPr>
        <w:t>moving to another state — perhaps for better weather or to be closer to family. Many retirees also look at across-the-border move</w:t>
      </w:r>
      <w:r w:rsidR="0061243B">
        <w:rPr>
          <w:rFonts w:cs="Times New Roman"/>
          <w:bCs/>
          <w:color w:val="000000"/>
          <w:szCs w:val="24"/>
        </w:rPr>
        <w:t>s</w:t>
      </w:r>
      <w:r>
        <w:rPr>
          <w:rFonts w:cs="Times New Roman"/>
          <w:bCs/>
          <w:color w:val="000000"/>
          <w:szCs w:val="24"/>
        </w:rPr>
        <w:t xml:space="preserve"> to better control living expenses. If you’ve found yourself harboring such notions, be sure to consider taxes before packing up your things.</w:t>
      </w:r>
    </w:p>
    <w:p w14:paraId="6024198D" w14:textId="0DE28798" w:rsidR="00A332C1" w:rsidRPr="00454C85" w:rsidRDefault="00A6418B" w:rsidP="00A332C1">
      <w:pPr>
        <w:spacing w:after="200" w:line="240" w:lineRule="auto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M</w:t>
      </w:r>
      <w:r w:rsidR="009032FB">
        <w:rPr>
          <w:rFonts w:cs="Times New Roman"/>
          <w:b/>
          <w:color w:val="000000"/>
          <w:szCs w:val="24"/>
        </w:rPr>
        <w:t>ore to think about than income tax</w:t>
      </w:r>
    </w:p>
    <w:p w14:paraId="63F52544" w14:textId="46788060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 w:rsidRPr="004735AC">
        <w:rPr>
          <w:rFonts w:eastAsia="Times New Roman" w:cs="Times New Roman"/>
          <w:color w:val="000000"/>
          <w:szCs w:val="24"/>
        </w:rPr>
        <w:t>It may seem like a no-bra</w:t>
      </w:r>
      <w:r>
        <w:rPr>
          <w:rFonts w:eastAsia="Times New Roman" w:cs="Times New Roman"/>
          <w:color w:val="000000"/>
          <w:szCs w:val="24"/>
        </w:rPr>
        <w:t>iner to simply move to a state with</w:t>
      </w:r>
      <w:r w:rsidRPr="00454C85">
        <w:rPr>
          <w:rFonts w:eastAsia="Times New Roman" w:cs="Times New Roman"/>
          <w:color w:val="000000"/>
          <w:szCs w:val="24"/>
        </w:rPr>
        <w:t xml:space="preserve"> no personal income tax</w:t>
      </w:r>
      <w:r w:rsidR="00EC676A">
        <w:rPr>
          <w:rFonts w:eastAsia="Times New Roman" w:cs="Times New Roman"/>
          <w:color w:val="000000"/>
          <w:szCs w:val="24"/>
        </w:rPr>
        <w:t xml:space="preserve">, but you must </w:t>
      </w:r>
      <w:r w:rsidRPr="004735AC">
        <w:rPr>
          <w:rFonts w:eastAsia="Times New Roman" w:cs="Times New Roman"/>
          <w:color w:val="000000"/>
          <w:szCs w:val="24"/>
        </w:rPr>
        <w:t xml:space="preserve">consider </w:t>
      </w:r>
      <w:r w:rsidRPr="006F0184">
        <w:rPr>
          <w:rFonts w:eastAsia="Times New Roman" w:cs="Times New Roman"/>
          <w:i/>
          <w:iCs/>
          <w:color w:val="000000"/>
          <w:szCs w:val="24"/>
        </w:rPr>
        <w:t>all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4735AC">
        <w:rPr>
          <w:rFonts w:eastAsia="Times New Roman" w:cs="Times New Roman"/>
          <w:color w:val="000000"/>
          <w:szCs w:val="24"/>
        </w:rPr>
        <w:t>taxes that can potentially apply</w:t>
      </w:r>
      <w:r w:rsidRPr="00454C85">
        <w:rPr>
          <w:rFonts w:eastAsia="Times New Roman" w:cs="Times New Roman"/>
          <w:color w:val="000000"/>
          <w:szCs w:val="24"/>
        </w:rPr>
        <w:t xml:space="preserve"> to resident</w:t>
      </w:r>
      <w:r w:rsidR="008324AA">
        <w:rPr>
          <w:rFonts w:eastAsia="Times New Roman" w:cs="Times New Roman"/>
          <w:color w:val="000000"/>
          <w:szCs w:val="24"/>
        </w:rPr>
        <w:t>s</w:t>
      </w:r>
      <w:r w:rsidRPr="00454C85">
        <w:rPr>
          <w:rFonts w:eastAsia="Times New Roman" w:cs="Times New Roman"/>
          <w:color w:val="000000"/>
          <w:szCs w:val="24"/>
        </w:rPr>
        <w:t>. In addition to income taxes, these may include</w:t>
      </w:r>
      <w:r w:rsidRPr="004735AC">
        <w:rPr>
          <w:rFonts w:eastAsia="Times New Roman" w:cs="Times New Roman"/>
          <w:color w:val="000000"/>
          <w:szCs w:val="24"/>
        </w:rPr>
        <w:t xml:space="preserve"> </w:t>
      </w:r>
      <w:r w:rsidRPr="00454C85">
        <w:rPr>
          <w:rFonts w:eastAsia="Times New Roman" w:cs="Times New Roman"/>
          <w:color w:val="000000"/>
          <w:szCs w:val="24"/>
        </w:rPr>
        <w:t>property taxes, s</w:t>
      </w:r>
      <w:r>
        <w:rPr>
          <w:rFonts w:eastAsia="Times New Roman" w:cs="Times New Roman"/>
          <w:color w:val="000000"/>
          <w:szCs w:val="24"/>
        </w:rPr>
        <w:t>ales taxes</w:t>
      </w:r>
      <w:r w:rsidR="00EC676A">
        <w:rPr>
          <w:rFonts w:eastAsia="Times New Roman" w:cs="Times New Roman"/>
          <w:color w:val="000000"/>
          <w:szCs w:val="24"/>
        </w:rPr>
        <w:t>,</w:t>
      </w:r>
      <w:r w:rsidRPr="004735AC">
        <w:rPr>
          <w:rFonts w:eastAsia="Times New Roman" w:cs="Times New Roman"/>
          <w:color w:val="000000"/>
          <w:szCs w:val="24"/>
        </w:rPr>
        <w:t xml:space="preserve"> and</w:t>
      </w:r>
      <w:r w:rsidRPr="00454C85">
        <w:rPr>
          <w:rFonts w:eastAsia="Times New Roman" w:cs="Times New Roman"/>
          <w:color w:val="000000"/>
          <w:szCs w:val="24"/>
        </w:rPr>
        <w:t xml:space="preserve"> e</w:t>
      </w:r>
      <w:r w:rsidRPr="004735AC">
        <w:rPr>
          <w:rFonts w:eastAsia="Times New Roman" w:cs="Times New Roman"/>
          <w:color w:val="000000"/>
          <w:szCs w:val="24"/>
        </w:rPr>
        <w:t xml:space="preserve">state </w:t>
      </w:r>
      <w:r w:rsidR="00EC676A">
        <w:rPr>
          <w:rFonts w:eastAsia="Times New Roman" w:cs="Times New Roman"/>
          <w:color w:val="000000"/>
          <w:szCs w:val="24"/>
        </w:rPr>
        <w:t xml:space="preserve">or inheritance </w:t>
      </w:r>
      <w:r w:rsidRPr="004735AC">
        <w:rPr>
          <w:rFonts w:eastAsia="Times New Roman" w:cs="Times New Roman"/>
          <w:color w:val="000000"/>
          <w:szCs w:val="24"/>
        </w:rPr>
        <w:t xml:space="preserve">taxes. </w:t>
      </w:r>
    </w:p>
    <w:p w14:paraId="4EA382E2" w14:textId="49709165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 w:rsidRPr="004735AC">
        <w:rPr>
          <w:rFonts w:eastAsia="Times New Roman" w:cs="Times New Roman"/>
          <w:color w:val="000000"/>
          <w:szCs w:val="24"/>
        </w:rPr>
        <w:t>If the states you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 xml:space="preserve">re considering have an </w:t>
      </w:r>
      <w:r>
        <w:rPr>
          <w:rFonts w:eastAsia="Times New Roman" w:cs="Times New Roman"/>
          <w:color w:val="000000"/>
          <w:szCs w:val="24"/>
        </w:rPr>
        <w:t xml:space="preserve">income tax, </w:t>
      </w:r>
      <w:r w:rsidRPr="004735AC">
        <w:rPr>
          <w:rFonts w:eastAsia="Times New Roman" w:cs="Times New Roman"/>
          <w:color w:val="000000"/>
          <w:szCs w:val="24"/>
        </w:rPr>
        <w:t xml:space="preserve">look at </w:t>
      </w:r>
      <w:r w:rsidR="00AE6825">
        <w:rPr>
          <w:rFonts w:eastAsia="Times New Roman" w:cs="Times New Roman"/>
          <w:color w:val="000000"/>
          <w:szCs w:val="24"/>
        </w:rPr>
        <w:t>the</w:t>
      </w:r>
      <w:r w:rsidRPr="004735AC">
        <w:rPr>
          <w:rFonts w:eastAsia="Times New Roman" w:cs="Times New Roman"/>
          <w:color w:val="000000"/>
          <w:szCs w:val="24"/>
        </w:rPr>
        <w:t xml:space="preserve"> types of income they tax. Some states, for example, don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 xml:space="preserve">t tax wages but do tax interest and dividends. And some states offer tax breaks for pension payments, retirement plan distributions and Social Security </w:t>
      </w:r>
      <w:r w:rsidR="00AE6825">
        <w:rPr>
          <w:rFonts w:eastAsia="Times New Roman" w:cs="Times New Roman"/>
          <w:color w:val="000000"/>
          <w:szCs w:val="24"/>
        </w:rPr>
        <w:t>benefits</w:t>
      </w:r>
      <w:r w:rsidRPr="004735AC">
        <w:rPr>
          <w:rFonts w:eastAsia="Times New Roman" w:cs="Times New Roman"/>
          <w:color w:val="000000"/>
          <w:szCs w:val="24"/>
        </w:rPr>
        <w:t xml:space="preserve">. </w:t>
      </w:r>
    </w:p>
    <w:p w14:paraId="32AAF143" w14:textId="21785C4C" w:rsidR="00A332C1" w:rsidRPr="004735AC" w:rsidRDefault="000701F6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Ready, set, home!</w:t>
      </w:r>
    </w:p>
    <w:p w14:paraId="62F66A35" w14:textId="5CBC1D77" w:rsidR="00A332C1" w:rsidRPr="004735AC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bookmarkStart w:id="0" w:name="_Hlk9593603"/>
      <w:r w:rsidRPr="004735AC">
        <w:rPr>
          <w:rFonts w:eastAsia="Times New Roman" w:cs="Times New Roman"/>
          <w:color w:val="000000"/>
          <w:szCs w:val="24"/>
        </w:rPr>
        <w:t>If you make a permanent move to a new state and want to escape taxes in the state you came from, it</w:t>
      </w:r>
      <w:r>
        <w:rPr>
          <w:rFonts w:eastAsia="Times New Roman" w:cs="Times New Roman"/>
          <w:color w:val="000000"/>
          <w:szCs w:val="24"/>
        </w:rPr>
        <w:t>’</w:t>
      </w:r>
      <w:r w:rsidRPr="004735AC">
        <w:rPr>
          <w:rFonts w:eastAsia="Times New Roman" w:cs="Times New Roman"/>
          <w:color w:val="000000"/>
          <w:szCs w:val="24"/>
        </w:rPr>
        <w:t>s important to establish</w:t>
      </w:r>
      <w:r>
        <w:rPr>
          <w:rFonts w:eastAsia="Times New Roman" w:cs="Times New Roman"/>
          <w:color w:val="000000"/>
          <w:szCs w:val="24"/>
        </w:rPr>
        <w:t xml:space="preserve"> legal domicile in the new location</w:t>
      </w:r>
      <w:r w:rsidRPr="004735AC">
        <w:rPr>
          <w:rFonts w:eastAsia="Times New Roman" w:cs="Times New Roman"/>
          <w:color w:val="000000"/>
          <w:szCs w:val="24"/>
        </w:rPr>
        <w:t xml:space="preserve">. </w:t>
      </w:r>
      <w:bookmarkEnd w:id="0"/>
      <w:r>
        <w:rPr>
          <w:rFonts w:eastAsia="Times New Roman" w:cs="Times New Roman"/>
          <w:color w:val="000000"/>
          <w:szCs w:val="24"/>
        </w:rPr>
        <w:t xml:space="preserve">Generally, </w:t>
      </w:r>
      <w:r w:rsidRPr="004735AC">
        <w:rPr>
          <w:rFonts w:eastAsia="Times New Roman" w:cs="Times New Roman"/>
          <w:color w:val="000000"/>
          <w:szCs w:val="24"/>
        </w:rPr>
        <w:t xml:space="preserve">your domicile is </w:t>
      </w:r>
      <w:r w:rsidR="003F1176">
        <w:rPr>
          <w:rFonts w:eastAsia="Times New Roman" w:cs="Times New Roman"/>
          <w:color w:val="000000"/>
          <w:szCs w:val="24"/>
        </w:rPr>
        <w:t>your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4735AC">
        <w:rPr>
          <w:rFonts w:eastAsia="Times New Roman" w:cs="Times New Roman"/>
          <w:color w:val="000000"/>
          <w:szCs w:val="24"/>
        </w:rPr>
        <w:t xml:space="preserve">fixed and permanent </w:t>
      </w:r>
      <w:r w:rsidR="00803D75">
        <w:rPr>
          <w:rFonts w:eastAsia="Times New Roman" w:cs="Times New Roman"/>
          <w:color w:val="000000"/>
          <w:szCs w:val="24"/>
        </w:rPr>
        <w:t>principal residence and</w:t>
      </w:r>
      <w:r w:rsidRPr="004735AC">
        <w:rPr>
          <w:rFonts w:eastAsia="Times New Roman" w:cs="Times New Roman"/>
          <w:color w:val="000000"/>
          <w:szCs w:val="24"/>
        </w:rPr>
        <w:t xml:space="preserve"> where you plan to return, even after periods of </w:t>
      </w:r>
      <w:r w:rsidR="00803D75">
        <w:rPr>
          <w:rFonts w:eastAsia="Times New Roman" w:cs="Times New Roman"/>
          <w:color w:val="000000"/>
          <w:szCs w:val="24"/>
        </w:rPr>
        <w:t>living</w:t>
      </w:r>
      <w:r w:rsidRPr="004735AC">
        <w:rPr>
          <w:rFonts w:eastAsia="Times New Roman" w:cs="Times New Roman"/>
          <w:color w:val="000000"/>
          <w:szCs w:val="24"/>
        </w:rPr>
        <w:t xml:space="preserve"> elsewhere. </w:t>
      </w:r>
    </w:p>
    <w:p w14:paraId="22556F6A" w14:textId="38C7EE8D" w:rsidR="00A332C1" w:rsidRDefault="00A332C1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E</w:t>
      </w:r>
      <w:r w:rsidRPr="004735AC">
        <w:rPr>
          <w:rFonts w:eastAsia="Times New Roman" w:cs="Times New Roman"/>
          <w:color w:val="000000"/>
          <w:szCs w:val="24"/>
        </w:rPr>
        <w:t>ach state has its own rules regar</w:t>
      </w:r>
      <w:r>
        <w:rPr>
          <w:rFonts w:eastAsia="Times New Roman" w:cs="Times New Roman"/>
          <w:color w:val="000000"/>
          <w:szCs w:val="24"/>
        </w:rPr>
        <w:t>ding domicile. You don’t want to wind up in a</w:t>
      </w:r>
      <w:r w:rsidRPr="004735AC">
        <w:rPr>
          <w:rFonts w:eastAsia="Times New Roman" w:cs="Times New Roman"/>
          <w:color w:val="000000"/>
          <w:szCs w:val="24"/>
        </w:rPr>
        <w:t xml:space="preserve"> worst-case scenario</w:t>
      </w:r>
      <w:r w:rsidR="0031277A">
        <w:rPr>
          <w:rFonts w:eastAsia="Times New Roman" w:cs="Times New Roman"/>
          <w:color w:val="000000"/>
          <w:szCs w:val="24"/>
        </w:rPr>
        <w:t>.</w:t>
      </w:r>
      <w:r w:rsidRPr="004735AC">
        <w:rPr>
          <w:rFonts w:eastAsia="Times New Roman" w:cs="Times New Roman"/>
          <w:color w:val="000000"/>
          <w:szCs w:val="24"/>
        </w:rPr>
        <w:t xml:space="preserve"> Two states could claim you owe state income taxes if you established </w:t>
      </w:r>
      <w:r w:rsidR="00470EBB">
        <w:rPr>
          <w:rFonts w:eastAsia="Times New Roman" w:cs="Times New Roman"/>
          <w:color w:val="000000"/>
          <w:szCs w:val="24"/>
        </w:rPr>
        <w:t xml:space="preserve">a domicile in </w:t>
      </w:r>
      <w:r w:rsidR="0025413B">
        <w:rPr>
          <w:rFonts w:eastAsia="Times New Roman" w:cs="Times New Roman"/>
          <w:color w:val="000000"/>
          <w:szCs w:val="24"/>
        </w:rPr>
        <w:t>a</w:t>
      </w:r>
      <w:r w:rsidR="00470EBB">
        <w:rPr>
          <w:rFonts w:eastAsia="Times New Roman" w:cs="Times New Roman"/>
          <w:color w:val="000000"/>
          <w:szCs w:val="24"/>
        </w:rPr>
        <w:t xml:space="preserve"> new state but didn’t successfully terminate the </w:t>
      </w:r>
      <w:r>
        <w:rPr>
          <w:rFonts w:eastAsia="Times New Roman" w:cs="Times New Roman"/>
          <w:color w:val="000000"/>
          <w:szCs w:val="24"/>
        </w:rPr>
        <w:t xml:space="preserve">domicile in </w:t>
      </w:r>
      <w:r w:rsidR="0031277A">
        <w:rPr>
          <w:rFonts w:eastAsia="Times New Roman" w:cs="Times New Roman"/>
          <w:color w:val="000000"/>
          <w:szCs w:val="24"/>
        </w:rPr>
        <w:t>an</w:t>
      </w:r>
      <w:r>
        <w:rPr>
          <w:rFonts w:eastAsia="Times New Roman" w:cs="Times New Roman"/>
          <w:color w:val="000000"/>
          <w:szCs w:val="24"/>
        </w:rPr>
        <w:t xml:space="preserve"> old one</w:t>
      </w:r>
      <w:r w:rsidRPr="004735AC">
        <w:rPr>
          <w:rFonts w:eastAsia="Times New Roman" w:cs="Times New Roman"/>
          <w:color w:val="000000"/>
          <w:szCs w:val="24"/>
        </w:rPr>
        <w:t>. Additionally, if you die without clearly establishing domicile in one state, both the old and new states may claim that your estate owes income taxes and any state estate tax.</w:t>
      </w:r>
    </w:p>
    <w:p w14:paraId="5069A86F" w14:textId="375269BA" w:rsidR="00EC676A" w:rsidRPr="004735AC" w:rsidRDefault="00EC676A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simplest and most obvious way to establish domicile is to b</w:t>
      </w:r>
      <w:r w:rsidRPr="00210943">
        <w:rPr>
          <w:rFonts w:eastAsia="Times New Roman" w:cs="Times New Roman"/>
          <w:color w:val="000000"/>
          <w:szCs w:val="24"/>
        </w:rPr>
        <w:t xml:space="preserve">uy or lease a home in </w:t>
      </w:r>
      <w:r w:rsidR="0031277A">
        <w:rPr>
          <w:rFonts w:eastAsia="Times New Roman" w:cs="Times New Roman"/>
          <w:color w:val="000000"/>
          <w:szCs w:val="24"/>
        </w:rPr>
        <w:t>a</w:t>
      </w:r>
      <w:r w:rsidRPr="00210943">
        <w:rPr>
          <w:rFonts w:eastAsia="Times New Roman" w:cs="Times New Roman"/>
          <w:color w:val="000000"/>
          <w:szCs w:val="24"/>
        </w:rPr>
        <w:t xml:space="preserve"> new state and sell your </w:t>
      </w:r>
      <w:r>
        <w:rPr>
          <w:rFonts w:eastAsia="Times New Roman" w:cs="Times New Roman"/>
          <w:color w:val="000000"/>
          <w:szCs w:val="24"/>
        </w:rPr>
        <w:t xml:space="preserve">previous </w:t>
      </w:r>
      <w:r w:rsidRPr="00210943">
        <w:rPr>
          <w:rFonts w:eastAsia="Times New Roman" w:cs="Times New Roman"/>
          <w:color w:val="000000"/>
          <w:szCs w:val="24"/>
        </w:rPr>
        <w:t>home (or rent it out at market rates to an unrelated party)</w:t>
      </w:r>
      <w:r>
        <w:rPr>
          <w:rFonts w:eastAsia="Times New Roman" w:cs="Times New Roman"/>
          <w:color w:val="000000"/>
          <w:szCs w:val="24"/>
        </w:rPr>
        <w:t>. Then</w:t>
      </w:r>
      <w:r w:rsidR="00DF1D2B">
        <w:rPr>
          <w:rFonts w:eastAsia="Times New Roman" w:cs="Times New Roman"/>
          <w:color w:val="000000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change your mailing address on insurance policies and other </w:t>
      </w:r>
      <w:r w:rsidR="00DF1D2B">
        <w:rPr>
          <w:rFonts w:eastAsia="Times New Roman" w:cs="Times New Roman"/>
          <w:color w:val="000000"/>
          <w:szCs w:val="24"/>
        </w:rPr>
        <w:t>essential</w:t>
      </w:r>
      <w:r>
        <w:rPr>
          <w:rFonts w:eastAsia="Times New Roman" w:cs="Times New Roman"/>
          <w:color w:val="000000"/>
          <w:szCs w:val="24"/>
        </w:rPr>
        <w:t xml:space="preserve"> documents. </w:t>
      </w:r>
      <w:r w:rsidR="00E93138">
        <w:rPr>
          <w:rFonts w:eastAsia="Times New Roman" w:cs="Times New Roman"/>
          <w:color w:val="000000"/>
          <w:szCs w:val="24"/>
        </w:rPr>
        <w:t>Also, g</w:t>
      </w:r>
      <w:r>
        <w:rPr>
          <w:rFonts w:eastAsia="Times New Roman" w:cs="Times New Roman"/>
          <w:color w:val="000000"/>
          <w:szCs w:val="24"/>
        </w:rPr>
        <w:t>et a driver’s license in the new state and register your vehicle there</w:t>
      </w:r>
      <w:r w:rsidR="00E93138"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E30FE0">
        <w:rPr>
          <w:rFonts w:eastAsia="Times New Roman" w:cs="Times New Roman"/>
          <w:color w:val="000000"/>
          <w:szCs w:val="24"/>
        </w:rPr>
        <w:t>Take</w:t>
      </w:r>
      <w:r>
        <w:rPr>
          <w:rFonts w:eastAsia="Times New Roman" w:cs="Times New Roman"/>
          <w:color w:val="000000"/>
          <w:szCs w:val="24"/>
        </w:rPr>
        <w:t xml:space="preserve"> these steps as soon </w:t>
      </w:r>
      <w:r w:rsidR="00C42D91">
        <w:rPr>
          <w:rFonts w:eastAsia="Times New Roman" w:cs="Times New Roman"/>
          <w:color w:val="000000"/>
          <w:szCs w:val="24"/>
        </w:rPr>
        <w:t xml:space="preserve">as possible </w:t>
      </w:r>
      <w:r>
        <w:rPr>
          <w:rFonts w:eastAsia="Times New Roman" w:cs="Times New Roman"/>
          <w:color w:val="000000"/>
          <w:szCs w:val="24"/>
        </w:rPr>
        <w:t>after moving.</w:t>
      </w:r>
    </w:p>
    <w:p w14:paraId="4A479FEC" w14:textId="4C20EF1B" w:rsidR="00A332C1" w:rsidRPr="004735AC" w:rsidRDefault="00D23144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Check it out before you decide</w:t>
      </w:r>
    </w:p>
    <w:p w14:paraId="6DDB2032" w14:textId="220EDD91" w:rsidR="00A332C1" w:rsidRPr="00A332C1" w:rsidRDefault="00121B39" w:rsidP="00A332C1">
      <w:pPr>
        <w:spacing w:after="200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Research and contact us when looking into whether the grass is greener in another state</w:t>
      </w:r>
      <w:r w:rsidR="00936053">
        <w:rPr>
          <w:rFonts w:eastAsia="Times New Roman" w:cs="Times New Roman"/>
          <w:color w:val="000000"/>
          <w:szCs w:val="24"/>
        </w:rPr>
        <w:t xml:space="preserve"> for tax purposes</w:t>
      </w:r>
      <w:r w:rsidR="00A332C1" w:rsidRPr="004735AC">
        <w:rPr>
          <w:rFonts w:eastAsia="Times New Roman" w:cs="Times New Roman"/>
          <w:color w:val="000000"/>
          <w:szCs w:val="24"/>
        </w:rPr>
        <w:t>.</w:t>
      </w:r>
      <w:r w:rsidR="00A332C1" w:rsidRPr="00454C85">
        <w:rPr>
          <w:rFonts w:eastAsia="Times New Roman" w:cs="Times New Roman"/>
          <w:color w:val="000000"/>
          <w:szCs w:val="24"/>
        </w:rPr>
        <w:t xml:space="preserve"> We can help you avoid unpleasant surprises</w:t>
      </w:r>
      <w:r w:rsidR="00A332C1" w:rsidRPr="004735AC">
        <w:rPr>
          <w:rFonts w:eastAsia="Times New Roman" w:cs="Times New Roman"/>
          <w:color w:val="000000"/>
          <w:szCs w:val="24"/>
        </w:rPr>
        <w:t>.</w:t>
      </w:r>
    </w:p>
    <w:sectPr w:rsidR="00A332C1" w:rsidRPr="00A33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4679"/>
    <w:multiLevelType w:val="hybridMultilevel"/>
    <w:tmpl w:val="AA60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1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2C1"/>
    <w:rsid w:val="000701F6"/>
    <w:rsid w:val="000A7AAD"/>
    <w:rsid w:val="000F6D84"/>
    <w:rsid w:val="00111B36"/>
    <w:rsid w:val="00121B39"/>
    <w:rsid w:val="00152E84"/>
    <w:rsid w:val="001A08E2"/>
    <w:rsid w:val="001B1A06"/>
    <w:rsid w:val="001E2E90"/>
    <w:rsid w:val="0025413B"/>
    <w:rsid w:val="002674E0"/>
    <w:rsid w:val="0029054D"/>
    <w:rsid w:val="002A45F9"/>
    <w:rsid w:val="002F31ED"/>
    <w:rsid w:val="0031277A"/>
    <w:rsid w:val="003136A5"/>
    <w:rsid w:val="003A739D"/>
    <w:rsid w:val="003F1176"/>
    <w:rsid w:val="003F4C26"/>
    <w:rsid w:val="004160CD"/>
    <w:rsid w:val="00470EBB"/>
    <w:rsid w:val="004E3108"/>
    <w:rsid w:val="0058622F"/>
    <w:rsid w:val="005C040B"/>
    <w:rsid w:val="005E2B28"/>
    <w:rsid w:val="0061243B"/>
    <w:rsid w:val="0069184E"/>
    <w:rsid w:val="006A7620"/>
    <w:rsid w:val="006F0184"/>
    <w:rsid w:val="00715024"/>
    <w:rsid w:val="00796877"/>
    <w:rsid w:val="007A5DFB"/>
    <w:rsid w:val="007C289B"/>
    <w:rsid w:val="00803D75"/>
    <w:rsid w:val="008324AA"/>
    <w:rsid w:val="008639C4"/>
    <w:rsid w:val="0088117C"/>
    <w:rsid w:val="0089451D"/>
    <w:rsid w:val="009032FB"/>
    <w:rsid w:val="00936053"/>
    <w:rsid w:val="00967AFD"/>
    <w:rsid w:val="00982150"/>
    <w:rsid w:val="009A20CD"/>
    <w:rsid w:val="009D0E16"/>
    <w:rsid w:val="00A22A16"/>
    <w:rsid w:val="00A31DF7"/>
    <w:rsid w:val="00A332C1"/>
    <w:rsid w:val="00A6418B"/>
    <w:rsid w:val="00A94E50"/>
    <w:rsid w:val="00AE6825"/>
    <w:rsid w:val="00B10918"/>
    <w:rsid w:val="00B1136D"/>
    <w:rsid w:val="00BA55A6"/>
    <w:rsid w:val="00BB32D8"/>
    <w:rsid w:val="00C10E51"/>
    <w:rsid w:val="00C42D91"/>
    <w:rsid w:val="00C62F28"/>
    <w:rsid w:val="00C87B09"/>
    <w:rsid w:val="00CB03D6"/>
    <w:rsid w:val="00CB5D86"/>
    <w:rsid w:val="00D23144"/>
    <w:rsid w:val="00D35B6E"/>
    <w:rsid w:val="00D74267"/>
    <w:rsid w:val="00D972EC"/>
    <w:rsid w:val="00DC7620"/>
    <w:rsid w:val="00DF1D2B"/>
    <w:rsid w:val="00E30FE0"/>
    <w:rsid w:val="00E3626B"/>
    <w:rsid w:val="00E40AC7"/>
    <w:rsid w:val="00E93138"/>
    <w:rsid w:val="00EC676A"/>
    <w:rsid w:val="00EF776A"/>
    <w:rsid w:val="00F65DF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0726F"/>
  <w15:docId w15:val="{CF04458A-FAD6-4946-B12B-3C8D38A3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2C1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A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A1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215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16141-927D-4D96-9CDE-0CFD4A14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8AEEE-1FE9-4772-B001-50938CFEAF5C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7C2ED199-6B80-47FB-A130-0563B9471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David (TR Product)</dc:creator>
  <cp:lastModifiedBy>Antonio Marquez</cp:lastModifiedBy>
  <cp:revision>6</cp:revision>
  <dcterms:created xsi:type="dcterms:W3CDTF">2024-12-20T18:25:00Z</dcterms:created>
  <dcterms:modified xsi:type="dcterms:W3CDTF">2024-12-30T21:05:00Z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10800</vt:r8>
  </property>
</Properties>
</file>